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B7" w:rsidRPr="00456FE3" w:rsidRDefault="000F1BB7" w:rsidP="000F1BB7">
      <w:pPr>
        <w:shd w:val="clear" w:color="auto" w:fill="D9D9D9"/>
        <w:ind w:right="-518"/>
        <w:rPr>
          <w:b/>
        </w:rPr>
      </w:pPr>
      <w:r>
        <w:rPr>
          <w:b/>
          <w:noProof/>
          <w:lang w:eastAsia="es-P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4848406</wp:posOffset>
            </wp:positionH>
            <wp:positionV relativeFrom="paragraph">
              <wp:posOffset>-733788</wp:posOffset>
            </wp:positionV>
            <wp:extent cx="1184910" cy="812800"/>
            <wp:effectExtent l="0" t="0" r="0" b="6350"/>
            <wp:wrapNone/>
            <wp:docPr id="1" name="Imagen 1" descr="C:\Users\usuario\Desktop\OFICIAL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OFICIAL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E8B">
        <w:rPr>
          <w:b/>
        </w:rPr>
        <w:t xml:space="preserve">CUESTIONARIO DE </w:t>
      </w:r>
      <w:r w:rsidRPr="001B45A5">
        <w:rPr>
          <w:b/>
        </w:rPr>
        <w:t>PRIMERA ENTREVIST</w:t>
      </w:r>
      <w:r>
        <w:rPr>
          <w:b/>
        </w:rPr>
        <w:t>A</w:t>
      </w:r>
    </w:p>
    <w:tbl>
      <w:tblPr>
        <w:tblpPr w:leftFromText="141" w:rightFromText="141" w:vertAnchor="page" w:horzAnchor="margin" w:tblpY="1976"/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04"/>
      </w:tblGrid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Naturaleza del Juicio y Posible Beneficio Económico</w:t>
            </w:r>
            <w:r>
              <w:rPr>
                <w:b/>
                <w:bCs/>
                <w:lang w:val="es-ES"/>
              </w:rPr>
              <w:t xml:space="preserve"> </w:t>
            </w:r>
            <w:r w:rsidRPr="001B45A5">
              <w:rPr>
                <w:lang w:val="es-ES"/>
              </w:rPr>
              <w:t>(controvertido o voluntario)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Costo Aproximado de Honorarios para el Tipo de Juicio: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Cantidad de Usuarios / Beneficiarios para este Juicio: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Actividad Laboral Desplegada</w:t>
            </w:r>
            <w:r>
              <w:rPr>
                <w:b/>
                <w:bCs/>
                <w:lang w:val="es-ES"/>
              </w:rPr>
              <w:t xml:space="preserve"> </w:t>
            </w:r>
            <w:r w:rsidRPr="00942EDF">
              <w:rPr>
                <w:b/>
                <w:bCs/>
                <w:lang w:val="es-ES"/>
              </w:rPr>
              <w:t>(</w:t>
            </w:r>
            <w:r w:rsidRPr="001B45A5">
              <w:rPr>
                <w:b/>
                <w:bCs/>
                <w:lang w:val="es-ES"/>
              </w:rPr>
              <w:t>dependiente e independiente) e Ingreso Percibido Mensual: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Honorarios Profesionales percibidos, pensión, jubilación, gratificación: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¿Realiza alguna actividad comercial? ¿Es Contribuyente?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  <w:bookmarkStart w:id="0" w:name="_GoBack"/>
            <w:bookmarkEnd w:id="0"/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Personas que viven bajo su dependencia</w:t>
            </w:r>
            <w:r>
              <w:rPr>
                <w:b/>
                <w:bCs/>
                <w:lang w:val="es-ES"/>
              </w:rPr>
              <w:t xml:space="preserve"> </w:t>
            </w:r>
            <w:r w:rsidRPr="001B45A5">
              <w:rPr>
                <w:lang w:val="es-ES"/>
              </w:rPr>
              <w:t>(mayores, menores, adultos mayor, personas con discapacidad)</w:t>
            </w:r>
            <w:r w:rsidRPr="001B45A5">
              <w:rPr>
                <w:b/>
                <w:bCs/>
                <w:lang w:val="es-ES"/>
              </w:rPr>
              <w:t>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Egresos aproximados y conceptos de los mismos: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¿Tiene Usted o sus dependientes alguna enfermedad, u otra condición que le genere gastos fijos mensuales?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 xml:space="preserve">¿Tiene deuda mensual con entidades </w:t>
            </w:r>
            <w:r>
              <w:rPr>
                <w:b/>
                <w:bCs/>
                <w:lang w:val="es-ES"/>
              </w:rPr>
              <w:t>f</w:t>
            </w:r>
            <w:r w:rsidRPr="001B45A5">
              <w:rPr>
                <w:b/>
                <w:bCs/>
                <w:lang w:val="es-ES"/>
              </w:rPr>
              <w:t xml:space="preserve">inancieras, </w:t>
            </w:r>
            <w:r>
              <w:rPr>
                <w:b/>
                <w:bCs/>
                <w:lang w:val="es-ES"/>
              </w:rPr>
              <w:t>e</w:t>
            </w:r>
            <w:r w:rsidRPr="001B45A5">
              <w:rPr>
                <w:b/>
                <w:bCs/>
                <w:lang w:val="es-ES"/>
              </w:rPr>
              <w:t xml:space="preserve">mpresas o con </w:t>
            </w:r>
            <w:r>
              <w:rPr>
                <w:b/>
                <w:bCs/>
                <w:lang w:val="es-ES"/>
              </w:rPr>
              <w:t>p</w:t>
            </w:r>
            <w:r w:rsidRPr="001B45A5">
              <w:rPr>
                <w:b/>
                <w:bCs/>
                <w:lang w:val="es-ES"/>
              </w:rPr>
              <w:t>articulares?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¿Ya ha iniciado el juicio con algún abogado?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 xml:space="preserve">¿Tiene inmuebles inscriptos a su nombre? </w:t>
            </w:r>
            <w:r w:rsidRPr="001B45A5">
              <w:rPr>
                <w:lang w:val="es-ES"/>
              </w:rPr>
              <w:t>(cite datos)</w:t>
            </w:r>
            <w:r>
              <w:rPr>
                <w:lang w:val="es-ES"/>
              </w:rPr>
              <w:t>: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¿Es Poseedor de un Inmueble Fiscal o Municipal?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 xml:space="preserve">¿Tiene Vehículos? </w:t>
            </w:r>
            <w:r w:rsidRPr="001B45A5">
              <w:rPr>
                <w:lang w:val="es-ES"/>
              </w:rPr>
              <w:t>(detallar las características del mismo)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¿Tiene semovientes? ¿Tiene inscripta marca o señal de ganado?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 xml:space="preserve">¿Es Propietario de Acciones o Valores? </w:t>
            </w:r>
            <w:r w:rsidRPr="001B45A5">
              <w:rPr>
                <w:lang w:val="es-ES"/>
              </w:rPr>
              <w:t>(detallar las características)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¿Tiene Habilitada cuenta de ahorro en alguna Entidad Bancaria?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510"/>
        </w:trPr>
        <w:tc>
          <w:tcPr>
            <w:tcW w:w="5807" w:type="dxa"/>
            <w:shd w:val="clear" w:color="auto" w:fill="auto"/>
          </w:tcPr>
          <w:p w:rsidR="000F1BB7" w:rsidRPr="001B45A5" w:rsidRDefault="000F1BB7" w:rsidP="00016E8B">
            <w:pPr>
              <w:numPr>
                <w:ilvl w:val="0"/>
                <w:numId w:val="1"/>
              </w:numPr>
              <w:tabs>
                <w:tab w:val="left" w:pos="306"/>
              </w:tabs>
              <w:ind w:left="22" w:hanging="22"/>
              <w:rPr>
                <w:b/>
                <w:bCs/>
                <w:lang w:val="es-ES"/>
              </w:rPr>
            </w:pPr>
            <w:r w:rsidRPr="001B45A5">
              <w:rPr>
                <w:b/>
                <w:bCs/>
                <w:lang w:val="es-ES"/>
              </w:rPr>
              <w:t>¿Tiene cuentas por cobrar?</w:t>
            </w:r>
          </w:p>
        </w:tc>
        <w:tc>
          <w:tcPr>
            <w:tcW w:w="3504" w:type="dxa"/>
            <w:shd w:val="clear" w:color="auto" w:fill="auto"/>
          </w:tcPr>
          <w:p w:rsidR="000F1BB7" w:rsidRPr="001B45A5" w:rsidRDefault="000F1BB7" w:rsidP="00016E8B">
            <w:pPr>
              <w:rPr>
                <w:lang w:val="es-ES"/>
              </w:rPr>
            </w:pPr>
          </w:p>
        </w:tc>
      </w:tr>
      <w:tr w:rsidR="000F1BB7" w:rsidRPr="001B45A5" w:rsidTr="008D00E4">
        <w:trPr>
          <w:trHeight w:val="283"/>
        </w:trPr>
        <w:tc>
          <w:tcPr>
            <w:tcW w:w="9311" w:type="dxa"/>
            <w:gridSpan w:val="2"/>
            <w:shd w:val="clear" w:color="auto" w:fill="auto"/>
          </w:tcPr>
          <w:p w:rsidR="000F1BB7" w:rsidRPr="001B45A5" w:rsidRDefault="000F1BB7" w:rsidP="00016E8B">
            <w:pPr>
              <w:tabs>
                <w:tab w:val="left" w:pos="306"/>
              </w:tabs>
              <w:ind w:left="22" w:hanging="22"/>
              <w:rPr>
                <w:lang w:val="es-ES"/>
              </w:rPr>
            </w:pPr>
            <w:r w:rsidRPr="001B45A5">
              <w:rPr>
                <w:u w:val="single"/>
                <w:lang w:val="es-ES"/>
              </w:rPr>
              <w:t>Advertencia</w:t>
            </w:r>
            <w:r w:rsidRPr="001B45A5">
              <w:rPr>
                <w:lang w:val="es-ES"/>
              </w:rPr>
              <w:t xml:space="preserve"> sobre los alcances del Beneficio de Litigar sin Gastos, del Control de la parte contraria, imposición de costas, consecuencias de la declaración Falsa (Art. 243. C.P.P.)</w:t>
            </w:r>
          </w:p>
        </w:tc>
      </w:tr>
      <w:tr w:rsidR="000F1BB7" w:rsidRPr="001B45A5" w:rsidTr="008D00E4">
        <w:trPr>
          <w:trHeight w:val="1247"/>
        </w:trPr>
        <w:tc>
          <w:tcPr>
            <w:tcW w:w="9311" w:type="dxa"/>
            <w:gridSpan w:val="2"/>
            <w:shd w:val="clear" w:color="auto" w:fill="auto"/>
          </w:tcPr>
          <w:p w:rsidR="000F1BB7" w:rsidRDefault="000F1BB7" w:rsidP="00016E8B">
            <w:pPr>
              <w:tabs>
                <w:tab w:val="left" w:pos="306"/>
              </w:tabs>
              <w:ind w:left="22" w:hanging="22"/>
              <w:rPr>
                <w:lang w:val="es-ES"/>
              </w:rPr>
            </w:pPr>
            <w:r w:rsidRPr="001B45A5">
              <w:rPr>
                <w:lang w:val="es-ES"/>
              </w:rPr>
              <w:t>Otras Observaciones:</w:t>
            </w:r>
          </w:p>
          <w:p w:rsidR="000F1BB7" w:rsidRDefault="000F1BB7" w:rsidP="00016E8B">
            <w:pPr>
              <w:tabs>
                <w:tab w:val="left" w:pos="306"/>
              </w:tabs>
              <w:ind w:left="22" w:hanging="22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</w:t>
            </w:r>
          </w:p>
          <w:p w:rsidR="000F1BB7" w:rsidRDefault="000F1BB7" w:rsidP="00016E8B">
            <w:pPr>
              <w:tabs>
                <w:tab w:val="left" w:pos="306"/>
              </w:tabs>
              <w:ind w:left="22" w:hanging="22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</w:t>
            </w:r>
          </w:p>
          <w:p w:rsidR="000F1BB7" w:rsidRPr="001B45A5" w:rsidRDefault="000F1BB7" w:rsidP="00016E8B">
            <w:pPr>
              <w:tabs>
                <w:tab w:val="left" w:pos="306"/>
              </w:tabs>
              <w:ind w:left="22" w:hanging="22"/>
              <w:rPr>
                <w:lang w:val="es-ES"/>
              </w:rPr>
            </w:pPr>
            <w:r>
              <w:rPr>
                <w:lang w:val="es-ES"/>
              </w:rPr>
              <w:t>___________________________________________________________________________________</w:t>
            </w:r>
          </w:p>
        </w:tc>
      </w:tr>
    </w:tbl>
    <w:p w:rsidR="000F1BB7" w:rsidRDefault="000F1BB7" w:rsidP="008D00E4">
      <w:pPr>
        <w:spacing w:after="0" w:line="240" w:lineRule="auto"/>
        <w:ind w:left="6663" w:firstLine="141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</w:p>
    <w:p w:rsidR="009B5AAC" w:rsidRPr="00245452" w:rsidRDefault="009B5AAC" w:rsidP="009B5AAC">
      <w:pPr>
        <w:spacing w:line="360" w:lineRule="auto"/>
        <w:ind w:left="-567" w:right="-518"/>
        <w:jc w:val="both"/>
        <w:rPr>
          <w:rFonts w:ascii="Times New Roman" w:hAnsi="Times New Roman"/>
        </w:rPr>
      </w:pPr>
    </w:p>
    <w:p w:rsidR="009B5AAC" w:rsidRPr="00245452" w:rsidRDefault="009B5AAC" w:rsidP="009B5AAC">
      <w:pPr>
        <w:spacing w:line="240" w:lineRule="auto"/>
        <w:ind w:left="-567" w:right="-518"/>
        <w:rPr>
          <w:rFonts w:ascii="Times New Roman" w:hAnsi="Times New Roman"/>
        </w:rPr>
      </w:pPr>
      <w:r w:rsidRPr="00245452">
        <w:rPr>
          <w:rFonts w:ascii="Times New Roman" w:hAnsi="Times New Roman"/>
        </w:rPr>
        <w:t xml:space="preserve">Firma del/a </w:t>
      </w:r>
      <w:r>
        <w:rPr>
          <w:rFonts w:ascii="Times New Roman" w:hAnsi="Times New Roman"/>
        </w:rPr>
        <w:t>declarante</w:t>
      </w:r>
      <w:r w:rsidRPr="00245452">
        <w:rPr>
          <w:rFonts w:ascii="Times New Roman" w:hAnsi="Times New Roman"/>
        </w:rPr>
        <w:t>_________________________</w:t>
      </w:r>
    </w:p>
    <w:p w:rsidR="005B590D" w:rsidRPr="009B5AAC" w:rsidRDefault="009B5AAC" w:rsidP="009B5AAC">
      <w:pPr>
        <w:spacing w:line="240" w:lineRule="auto"/>
        <w:ind w:left="-567" w:right="-518"/>
        <w:rPr>
          <w:rFonts w:ascii="Times New Roman" w:hAnsi="Times New Roman"/>
        </w:rPr>
      </w:pPr>
      <w:r w:rsidRPr="00245452">
        <w:rPr>
          <w:rFonts w:ascii="Times New Roman" w:hAnsi="Times New Roman"/>
        </w:rPr>
        <w:t>Aclaración_</w:t>
      </w:r>
      <w:r>
        <w:rPr>
          <w:rFonts w:ascii="Times New Roman" w:hAnsi="Times New Roman"/>
        </w:rPr>
        <w:t>_________________________________</w:t>
      </w:r>
    </w:p>
    <w:sectPr w:rsidR="005B590D" w:rsidRPr="009B5AAC" w:rsidSect="000F1BB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034FB"/>
    <w:multiLevelType w:val="hybridMultilevel"/>
    <w:tmpl w:val="796A653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B7"/>
    <w:rsid w:val="00016E8B"/>
    <w:rsid w:val="000F1BB7"/>
    <w:rsid w:val="00200B5C"/>
    <w:rsid w:val="005B590D"/>
    <w:rsid w:val="008D00E4"/>
    <w:rsid w:val="009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AF1C8"/>
  <w15:chartTrackingRefBased/>
  <w15:docId w15:val="{1DE98FA5-D654-42A5-858C-C51D84C3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BB7"/>
    <w:rPr>
      <w:rFonts w:ascii="Calibri" w:eastAsia="Calibri" w:hAnsi="Calibri" w:cs="Times New Roman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Vera</dc:creator>
  <cp:keywords/>
  <dc:description/>
  <cp:lastModifiedBy>MDP</cp:lastModifiedBy>
  <cp:revision>5</cp:revision>
  <dcterms:created xsi:type="dcterms:W3CDTF">2021-10-27T00:32:00Z</dcterms:created>
  <dcterms:modified xsi:type="dcterms:W3CDTF">2021-10-28T11:34:00Z</dcterms:modified>
</cp:coreProperties>
</file>